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C2A" w:rsidRPr="00AD13ED" w:rsidRDefault="00E30AB0" w:rsidP="00875F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D13ED">
        <w:rPr>
          <w:rFonts w:ascii="Times New Roman" w:hAnsi="Times New Roman" w:cs="Times New Roman"/>
          <w:sz w:val="24"/>
          <w:szCs w:val="24"/>
        </w:rPr>
        <w:t>Анализ объемов финансирования мероприятий в</w:t>
      </w:r>
      <w:r w:rsidR="00875FEB" w:rsidRPr="00AD13ED">
        <w:rPr>
          <w:rFonts w:ascii="Times New Roman" w:hAnsi="Times New Roman" w:cs="Times New Roman"/>
          <w:sz w:val="24"/>
          <w:szCs w:val="24"/>
        </w:rPr>
        <w:t xml:space="preserve"> рамках реализации национального  проекта «</w:t>
      </w:r>
      <w:r w:rsidR="001F6AE3" w:rsidRPr="00AD13ED">
        <w:rPr>
          <w:rFonts w:ascii="Times New Roman" w:hAnsi="Times New Roman" w:cs="Times New Roman"/>
          <w:sz w:val="24"/>
          <w:szCs w:val="24"/>
        </w:rPr>
        <w:t>Жилье и городская среда</w:t>
      </w:r>
      <w:r w:rsidR="00875FEB" w:rsidRPr="00AD13ED">
        <w:rPr>
          <w:rFonts w:ascii="Times New Roman" w:hAnsi="Times New Roman" w:cs="Times New Roman"/>
          <w:sz w:val="24"/>
          <w:szCs w:val="24"/>
        </w:rPr>
        <w:t>»</w:t>
      </w:r>
    </w:p>
    <w:p w:rsidR="00875FEB" w:rsidRPr="00AD13ED" w:rsidRDefault="00875FEB" w:rsidP="00875F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D13ED">
        <w:rPr>
          <w:rFonts w:ascii="Times New Roman" w:hAnsi="Times New Roman" w:cs="Times New Roman"/>
          <w:sz w:val="24"/>
          <w:szCs w:val="24"/>
        </w:rPr>
        <w:t>Регионального проекта «</w:t>
      </w:r>
      <w:r w:rsidR="001F6AE3" w:rsidRPr="00AD13ED">
        <w:rPr>
          <w:rFonts w:ascii="Times New Roman" w:hAnsi="Times New Roman" w:cs="Times New Roman"/>
          <w:sz w:val="24"/>
          <w:szCs w:val="24"/>
        </w:rPr>
        <w:t>Формирование комфортной городской среды</w:t>
      </w:r>
      <w:r w:rsidRPr="00AD13ED">
        <w:rPr>
          <w:rFonts w:ascii="Times New Roman" w:hAnsi="Times New Roman" w:cs="Times New Roman"/>
          <w:sz w:val="24"/>
          <w:szCs w:val="24"/>
        </w:rPr>
        <w:t xml:space="preserve">» </w:t>
      </w:r>
      <w:r w:rsidR="001F6AE3" w:rsidRPr="00AD13ED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AD13ED" w:rsidRPr="00AD13ED">
        <w:rPr>
          <w:rFonts w:ascii="Times New Roman" w:hAnsi="Times New Roman" w:cs="Times New Roman"/>
          <w:sz w:val="24"/>
          <w:szCs w:val="24"/>
        </w:rPr>
        <w:t xml:space="preserve">с </w:t>
      </w:r>
      <w:r w:rsidR="001F6AE3" w:rsidRPr="00AD13ED">
        <w:rPr>
          <w:rFonts w:ascii="Times New Roman" w:hAnsi="Times New Roman" w:cs="Times New Roman"/>
          <w:sz w:val="24"/>
          <w:szCs w:val="24"/>
        </w:rPr>
        <w:t xml:space="preserve">соглашением с Министерством </w:t>
      </w:r>
      <w:r w:rsidR="00AD13ED" w:rsidRPr="00AD13ED">
        <w:rPr>
          <w:rFonts w:ascii="Times New Roman" w:hAnsi="Times New Roman" w:cs="Times New Roman"/>
          <w:sz w:val="24"/>
          <w:szCs w:val="24"/>
        </w:rPr>
        <w:t xml:space="preserve">жилищно-коммунального хозяйства </w:t>
      </w:r>
      <w:r w:rsidR="001F6AE3" w:rsidRPr="00AD13ED">
        <w:rPr>
          <w:rFonts w:ascii="Times New Roman" w:hAnsi="Times New Roman" w:cs="Times New Roman"/>
          <w:sz w:val="24"/>
          <w:szCs w:val="24"/>
        </w:rPr>
        <w:t xml:space="preserve">Челябинской области от </w:t>
      </w:r>
      <w:r w:rsidR="00AD13ED">
        <w:rPr>
          <w:rFonts w:ascii="Times New Roman" w:hAnsi="Times New Roman" w:cs="Times New Roman"/>
          <w:sz w:val="24"/>
          <w:szCs w:val="24"/>
        </w:rPr>
        <w:t xml:space="preserve">14.02.2025г. </w:t>
      </w:r>
      <w:r w:rsidR="00AD13ED" w:rsidRPr="00AD13ED">
        <w:rPr>
          <w:rStyle w:val="fontstyle01"/>
          <w:sz w:val="24"/>
          <w:szCs w:val="24"/>
        </w:rPr>
        <w:t>№ 75629000-1-2025-043</w:t>
      </w:r>
    </w:p>
    <w:p w:rsidR="00875FEB" w:rsidRPr="008F0C2A" w:rsidRDefault="00FC3B4B" w:rsidP="00875F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2025</w:t>
      </w:r>
      <w:r w:rsidR="008F0C2A" w:rsidRPr="008F0C2A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W w:w="15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2569"/>
        <w:gridCol w:w="1611"/>
        <w:gridCol w:w="1476"/>
        <w:gridCol w:w="1505"/>
        <w:gridCol w:w="1514"/>
        <w:gridCol w:w="1825"/>
        <w:gridCol w:w="2349"/>
        <w:gridCol w:w="1797"/>
      </w:tblGrid>
      <w:tr w:rsidR="00875FEB" w:rsidRPr="00E30AB0" w:rsidTr="00D86DD4">
        <w:tc>
          <w:tcPr>
            <w:tcW w:w="540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 w:rsidRPr="00E30AB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2569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национального проекта (регионального проекта),                                         мероприятия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Источник   </w:t>
            </w: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proofErr w:type="spellStart"/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финанси-рования</w:t>
            </w:r>
            <w:proofErr w:type="spellEnd"/>
          </w:p>
        </w:tc>
        <w:tc>
          <w:tcPr>
            <w:tcW w:w="2981" w:type="dxa"/>
            <w:gridSpan w:val="2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Объем фи</w:t>
            </w:r>
            <w:r w:rsidR="00FC3B4B">
              <w:rPr>
                <w:rFonts w:ascii="Times New Roman" w:hAnsi="Times New Roman" w:cs="Times New Roman"/>
                <w:bCs/>
                <w:sz w:val="24"/>
                <w:szCs w:val="24"/>
              </w:rPr>
              <w:t>нансирования,</w:t>
            </w: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руб.</w:t>
            </w:r>
          </w:p>
        </w:tc>
        <w:tc>
          <w:tcPr>
            <w:tcW w:w="1514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Абсолютное отклонение</w:t>
            </w:r>
          </w:p>
        </w:tc>
        <w:tc>
          <w:tcPr>
            <w:tcW w:w="1825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Эффективность использования затрат</w:t>
            </w:r>
          </w:p>
        </w:tc>
        <w:tc>
          <w:tcPr>
            <w:tcW w:w="2349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Причины отклонения фактического финансирования от планового</w:t>
            </w:r>
          </w:p>
        </w:tc>
        <w:tc>
          <w:tcPr>
            <w:tcW w:w="1797" w:type="dxa"/>
            <w:vMerge w:val="restart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875FEB" w:rsidRPr="00E30AB0" w:rsidTr="00D86DD4">
        <w:tc>
          <w:tcPr>
            <w:tcW w:w="540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плановое</w:t>
            </w: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значение</w:t>
            </w:r>
          </w:p>
        </w:tc>
        <w:tc>
          <w:tcPr>
            <w:tcW w:w="1505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фактическое</w:t>
            </w: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значение</w:t>
            </w:r>
          </w:p>
        </w:tc>
        <w:tc>
          <w:tcPr>
            <w:tcW w:w="1514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9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FEB" w:rsidRPr="00E30AB0" w:rsidTr="00D86DD4">
        <w:tc>
          <w:tcPr>
            <w:tcW w:w="54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69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1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6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5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4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5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49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97" w:type="dxa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75FEB" w:rsidRPr="00E30AB0" w:rsidTr="00D86DD4">
        <w:tc>
          <w:tcPr>
            <w:tcW w:w="54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гр.5-гр.4</w:t>
            </w:r>
          </w:p>
        </w:tc>
        <w:tc>
          <w:tcPr>
            <w:tcW w:w="1825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гр.5 / гр.4*100</w:t>
            </w:r>
          </w:p>
        </w:tc>
        <w:tc>
          <w:tcPr>
            <w:tcW w:w="2349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DD4" w:rsidRPr="00E30AB0" w:rsidTr="00D86DD4">
        <w:tc>
          <w:tcPr>
            <w:tcW w:w="540" w:type="dxa"/>
            <w:shd w:val="clear" w:color="auto" w:fill="auto"/>
          </w:tcPr>
          <w:p w:rsidR="00D86DD4" w:rsidRPr="00E30AB0" w:rsidRDefault="00D86DD4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shd w:val="clear" w:color="auto" w:fill="auto"/>
          </w:tcPr>
          <w:p w:rsidR="00D86DD4" w:rsidRPr="00E30AB0" w:rsidRDefault="00D86DD4" w:rsidP="00737AB6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 xml:space="preserve">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«Формирование комфортной городской среды»</w:t>
            </w:r>
          </w:p>
        </w:tc>
        <w:tc>
          <w:tcPr>
            <w:tcW w:w="1611" w:type="dxa"/>
            <w:shd w:val="clear" w:color="auto" w:fill="auto"/>
          </w:tcPr>
          <w:p w:rsidR="00D86DD4" w:rsidRPr="00E30AB0" w:rsidRDefault="00D86DD4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7 432 553,85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7 432 553,85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49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 w:val="restart"/>
            <w:vAlign w:val="center"/>
          </w:tcPr>
          <w:p w:rsidR="00D86DD4" w:rsidRPr="00E30AB0" w:rsidRDefault="00D86DD4" w:rsidP="00D86DD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УКХ,ТиС</w:t>
            </w:r>
          </w:p>
        </w:tc>
      </w:tr>
      <w:tr w:rsidR="00D86DD4" w:rsidRPr="00E30AB0" w:rsidTr="00D86DD4">
        <w:trPr>
          <w:trHeight w:val="717"/>
        </w:trPr>
        <w:tc>
          <w:tcPr>
            <w:tcW w:w="540" w:type="dxa"/>
            <w:shd w:val="clear" w:color="auto" w:fill="auto"/>
          </w:tcPr>
          <w:p w:rsidR="00D86DD4" w:rsidRPr="00E30AB0" w:rsidRDefault="00D86DD4" w:rsidP="00920B17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vMerge w:val="restart"/>
            <w:shd w:val="clear" w:color="auto" w:fill="auto"/>
          </w:tcPr>
          <w:p w:rsidR="00D86DD4" w:rsidRPr="00E30AB0" w:rsidRDefault="00D86DD4" w:rsidP="00737AB6">
            <w:pPr>
              <w:spacing w:before="100" w:beforeAutospacing="1"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0B17">
              <w:rPr>
                <w:rFonts w:ascii="Times New Roman" w:hAnsi="Times New Roman" w:cs="Times New Roman"/>
                <w:i/>
                <w:sz w:val="24"/>
                <w:szCs w:val="24"/>
              </w:rPr>
              <w:t>Благоустройство общественных территорий</w:t>
            </w:r>
          </w:p>
        </w:tc>
        <w:tc>
          <w:tcPr>
            <w:tcW w:w="1611" w:type="dxa"/>
            <w:shd w:val="clear" w:color="auto" w:fill="auto"/>
          </w:tcPr>
          <w:p w:rsidR="00D86DD4" w:rsidRPr="00E30AB0" w:rsidRDefault="00D86DD4" w:rsidP="00737AB6">
            <w:pPr>
              <w:spacing w:before="100" w:beforeAutospacing="1"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7 432,57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7 432,57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49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  <w:vAlign w:val="center"/>
          </w:tcPr>
          <w:p w:rsidR="00D86DD4" w:rsidRPr="00E30AB0" w:rsidRDefault="00D86DD4" w:rsidP="00D86DD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DD4" w:rsidRPr="00E30AB0" w:rsidTr="00D86DD4">
        <w:trPr>
          <w:trHeight w:val="826"/>
        </w:trPr>
        <w:tc>
          <w:tcPr>
            <w:tcW w:w="540" w:type="dxa"/>
            <w:shd w:val="clear" w:color="auto" w:fill="auto"/>
          </w:tcPr>
          <w:p w:rsidR="00D86DD4" w:rsidRPr="00E30AB0" w:rsidRDefault="00D86DD4" w:rsidP="00920B17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vMerge/>
            <w:shd w:val="clear" w:color="auto" w:fill="auto"/>
          </w:tcPr>
          <w:p w:rsidR="00D86DD4" w:rsidRPr="00E30AB0" w:rsidRDefault="00D86DD4" w:rsidP="00920B17">
            <w:pPr>
              <w:spacing w:before="100" w:beforeAutospacing="1"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11" w:type="dxa"/>
            <w:shd w:val="clear" w:color="auto" w:fill="auto"/>
          </w:tcPr>
          <w:p w:rsidR="00D86DD4" w:rsidRPr="00E30AB0" w:rsidRDefault="00D86DD4" w:rsidP="00737AB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Областной бюджет  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297 004,84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297 004,84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49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  <w:vAlign w:val="center"/>
          </w:tcPr>
          <w:p w:rsidR="00D86DD4" w:rsidRPr="00E30AB0" w:rsidRDefault="00D86DD4" w:rsidP="00D86DD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DD4" w:rsidRPr="00E30AB0" w:rsidTr="00D86DD4">
        <w:tc>
          <w:tcPr>
            <w:tcW w:w="540" w:type="dxa"/>
            <w:shd w:val="clear" w:color="auto" w:fill="auto"/>
          </w:tcPr>
          <w:p w:rsidR="00D86DD4" w:rsidRPr="00E30AB0" w:rsidRDefault="00D86DD4" w:rsidP="00920B17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vMerge/>
            <w:shd w:val="clear" w:color="auto" w:fill="auto"/>
          </w:tcPr>
          <w:p w:rsidR="00D86DD4" w:rsidRPr="00E30AB0" w:rsidRDefault="00D86DD4" w:rsidP="00920B17">
            <w:pPr>
              <w:spacing w:before="100" w:beforeAutospacing="1"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11" w:type="dxa"/>
            <w:shd w:val="clear" w:color="auto" w:fill="auto"/>
          </w:tcPr>
          <w:p w:rsidR="00D86DD4" w:rsidRPr="00E30AB0" w:rsidRDefault="00D86DD4" w:rsidP="00737AB6">
            <w:pPr>
              <w:spacing w:before="100" w:beforeAutospacing="1"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Федеральный бюджет     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7 128 116,44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7 128 116,44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49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  <w:vAlign w:val="center"/>
          </w:tcPr>
          <w:p w:rsidR="00D86DD4" w:rsidRPr="00E30AB0" w:rsidRDefault="00D86DD4" w:rsidP="00D86DD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DD4" w:rsidRPr="00E30AB0" w:rsidTr="00D86DD4">
        <w:tc>
          <w:tcPr>
            <w:tcW w:w="540" w:type="dxa"/>
            <w:shd w:val="clear" w:color="auto" w:fill="auto"/>
          </w:tcPr>
          <w:p w:rsidR="00D86DD4" w:rsidRPr="00E30AB0" w:rsidRDefault="00D86DD4" w:rsidP="00920B17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shd w:val="clear" w:color="auto" w:fill="auto"/>
          </w:tcPr>
          <w:p w:rsidR="00D86DD4" w:rsidRPr="00E30AB0" w:rsidRDefault="00D86DD4" w:rsidP="00920B17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11" w:type="dxa"/>
            <w:shd w:val="clear" w:color="auto" w:fill="auto"/>
          </w:tcPr>
          <w:p w:rsidR="00D86DD4" w:rsidRPr="00E30AB0" w:rsidRDefault="00D86DD4" w:rsidP="00920B17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9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  <w:vAlign w:val="center"/>
          </w:tcPr>
          <w:p w:rsidR="00D86DD4" w:rsidRPr="00E30AB0" w:rsidRDefault="00D86DD4" w:rsidP="00D86DD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DD4" w:rsidRPr="00E30AB0" w:rsidTr="00D86DD4">
        <w:trPr>
          <w:trHeight w:val="1058"/>
        </w:trPr>
        <w:tc>
          <w:tcPr>
            <w:tcW w:w="540" w:type="dxa"/>
            <w:shd w:val="clear" w:color="auto" w:fill="auto"/>
          </w:tcPr>
          <w:p w:rsidR="00D86DD4" w:rsidRPr="00E30AB0" w:rsidRDefault="00D86DD4" w:rsidP="00C429CA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shd w:val="clear" w:color="auto" w:fill="auto"/>
          </w:tcPr>
          <w:p w:rsidR="00D86DD4" w:rsidRPr="00E30AB0" w:rsidRDefault="00D86DD4" w:rsidP="00737AB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Итого по </w:t>
            </w:r>
          </w:p>
          <w:p w:rsidR="00D86DD4" w:rsidRDefault="00D86DD4" w:rsidP="00737AB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региональному </w:t>
            </w:r>
            <w:r w:rsidRPr="00E30AB0">
              <w:rPr>
                <w:rFonts w:ascii="Times New Roman" w:hAnsi="Times New Roman" w:cs="Times New Roman"/>
                <w:i/>
                <w:sz w:val="24"/>
                <w:szCs w:val="24"/>
              </w:rPr>
              <w:t>проекту</w:t>
            </w:r>
          </w:p>
          <w:p w:rsidR="00D86DD4" w:rsidRPr="00F33089" w:rsidRDefault="00D86DD4" w:rsidP="00737AB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3089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комфортной городской среды</w:t>
            </w:r>
            <w:r w:rsidRPr="00F33089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611" w:type="dxa"/>
            <w:shd w:val="clear" w:color="auto" w:fill="auto"/>
          </w:tcPr>
          <w:p w:rsidR="00D86DD4" w:rsidRPr="00E30AB0" w:rsidRDefault="00D86DD4" w:rsidP="00C429CA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7 432 553,85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7 432 553,85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49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  <w:vAlign w:val="center"/>
          </w:tcPr>
          <w:p w:rsidR="00D86DD4" w:rsidRPr="00E30AB0" w:rsidRDefault="00D86DD4" w:rsidP="00D86DD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DD4" w:rsidRPr="00E30AB0" w:rsidTr="00D86DD4">
        <w:tc>
          <w:tcPr>
            <w:tcW w:w="540" w:type="dxa"/>
            <w:shd w:val="clear" w:color="auto" w:fill="auto"/>
          </w:tcPr>
          <w:p w:rsidR="00D86DD4" w:rsidRPr="00E30AB0" w:rsidRDefault="00D86DD4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9" w:type="dxa"/>
            <w:shd w:val="clear" w:color="auto" w:fill="auto"/>
          </w:tcPr>
          <w:p w:rsidR="00D86DD4" w:rsidRPr="00E30AB0" w:rsidRDefault="00D86DD4" w:rsidP="00737AB6">
            <w:pPr>
              <w:spacing w:before="100" w:beforeAutospacing="1"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том числе:  </w:t>
            </w:r>
          </w:p>
        </w:tc>
        <w:tc>
          <w:tcPr>
            <w:tcW w:w="1611" w:type="dxa"/>
            <w:shd w:val="clear" w:color="auto" w:fill="auto"/>
          </w:tcPr>
          <w:p w:rsidR="00D86DD4" w:rsidRPr="00E30AB0" w:rsidRDefault="00D86DD4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5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9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vMerge/>
            <w:vAlign w:val="center"/>
          </w:tcPr>
          <w:p w:rsidR="00D86DD4" w:rsidRPr="00E30AB0" w:rsidRDefault="00D86DD4" w:rsidP="00D86DD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DD4" w:rsidRPr="00E30AB0" w:rsidTr="00D86DD4">
        <w:tc>
          <w:tcPr>
            <w:tcW w:w="540" w:type="dxa"/>
            <w:shd w:val="clear" w:color="auto" w:fill="auto"/>
          </w:tcPr>
          <w:p w:rsidR="00D86DD4" w:rsidRPr="00E30AB0" w:rsidRDefault="00D86DD4" w:rsidP="00A76841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9" w:type="dxa"/>
            <w:shd w:val="clear" w:color="auto" w:fill="auto"/>
          </w:tcPr>
          <w:p w:rsidR="00D86DD4" w:rsidRPr="00E30AB0" w:rsidRDefault="00D86DD4" w:rsidP="00737AB6">
            <w:pPr>
              <w:spacing w:before="100" w:beforeAutospacing="1"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1611" w:type="dxa"/>
            <w:shd w:val="clear" w:color="auto" w:fill="auto"/>
          </w:tcPr>
          <w:p w:rsidR="00D86DD4" w:rsidRPr="00E30AB0" w:rsidRDefault="00D86DD4" w:rsidP="00A76841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7 432,57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7 432,57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49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  <w:vAlign w:val="center"/>
          </w:tcPr>
          <w:p w:rsidR="00D86DD4" w:rsidRPr="00E30AB0" w:rsidRDefault="00D86DD4" w:rsidP="00D86DD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DD4" w:rsidRPr="00E30AB0" w:rsidTr="00D86DD4">
        <w:tc>
          <w:tcPr>
            <w:tcW w:w="540" w:type="dxa"/>
            <w:shd w:val="clear" w:color="auto" w:fill="auto"/>
          </w:tcPr>
          <w:p w:rsidR="00D86DD4" w:rsidRPr="00E30AB0" w:rsidRDefault="00D86DD4" w:rsidP="00A76841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9" w:type="dxa"/>
            <w:shd w:val="clear" w:color="auto" w:fill="auto"/>
          </w:tcPr>
          <w:p w:rsidR="00D86DD4" w:rsidRPr="00E30AB0" w:rsidRDefault="00D86DD4" w:rsidP="00737AB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Областной бюджет  </w:t>
            </w:r>
          </w:p>
        </w:tc>
        <w:tc>
          <w:tcPr>
            <w:tcW w:w="1611" w:type="dxa"/>
            <w:shd w:val="clear" w:color="auto" w:fill="auto"/>
          </w:tcPr>
          <w:p w:rsidR="00D86DD4" w:rsidRPr="00E30AB0" w:rsidRDefault="00D86DD4" w:rsidP="00A76841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297 004,84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297 004,84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49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  <w:vAlign w:val="center"/>
          </w:tcPr>
          <w:p w:rsidR="00D86DD4" w:rsidRPr="00E30AB0" w:rsidRDefault="00D86DD4" w:rsidP="00D86DD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DD4" w:rsidRPr="00E30AB0" w:rsidTr="00D86DD4">
        <w:tc>
          <w:tcPr>
            <w:tcW w:w="540" w:type="dxa"/>
            <w:shd w:val="clear" w:color="auto" w:fill="auto"/>
          </w:tcPr>
          <w:p w:rsidR="00D86DD4" w:rsidRPr="00E30AB0" w:rsidRDefault="00D86DD4" w:rsidP="00A76841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9" w:type="dxa"/>
            <w:shd w:val="clear" w:color="auto" w:fill="auto"/>
          </w:tcPr>
          <w:p w:rsidR="00D86DD4" w:rsidRPr="00E30AB0" w:rsidRDefault="00D86DD4" w:rsidP="00A76841">
            <w:pPr>
              <w:spacing w:before="100" w:beforeAutospacing="1"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Федеральный бюджет     </w:t>
            </w:r>
          </w:p>
        </w:tc>
        <w:tc>
          <w:tcPr>
            <w:tcW w:w="1611" w:type="dxa"/>
            <w:shd w:val="clear" w:color="auto" w:fill="auto"/>
          </w:tcPr>
          <w:p w:rsidR="00D86DD4" w:rsidRPr="00E30AB0" w:rsidRDefault="00D86DD4" w:rsidP="00A76841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7 128 116,44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7 128 116,44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49" w:type="dxa"/>
            <w:shd w:val="clear" w:color="auto" w:fill="auto"/>
            <w:vAlign w:val="center"/>
          </w:tcPr>
          <w:p w:rsidR="00D86DD4" w:rsidRPr="00E30AB0" w:rsidRDefault="00D86DD4" w:rsidP="00D86DD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  <w:vAlign w:val="center"/>
          </w:tcPr>
          <w:p w:rsidR="00D86DD4" w:rsidRPr="00E30AB0" w:rsidRDefault="00D86DD4" w:rsidP="00D86DD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29CA" w:rsidRDefault="00C429CA" w:rsidP="00737AB6">
      <w:pPr>
        <w:spacing w:after="0"/>
        <w:ind w:right="-636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F6AE3" w:rsidRDefault="00E30AB0" w:rsidP="008F0C2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30AB0">
        <w:rPr>
          <w:rFonts w:ascii="Times New Roman" w:hAnsi="Times New Roman" w:cs="Times New Roman"/>
          <w:sz w:val="24"/>
          <w:szCs w:val="24"/>
        </w:rPr>
        <w:t>Анализ показателей результативности  национального проекта</w:t>
      </w:r>
      <w:r w:rsidR="00737AB6">
        <w:rPr>
          <w:rFonts w:ascii="Times New Roman" w:hAnsi="Times New Roman" w:cs="Times New Roman"/>
          <w:sz w:val="24"/>
          <w:szCs w:val="24"/>
        </w:rPr>
        <w:t xml:space="preserve"> </w:t>
      </w:r>
      <w:r w:rsidR="001F6AE3">
        <w:rPr>
          <w:rFonts w:ascii="Times New Roman" w:hAnsi="Times New Roman" w:cs="Times New Roman"/>
          <w:sz w:val="24"/>
          <w:szCs w:val="24"/>
        </w:rPr>
        <w:t xml:space="preserve">«Жилье и городская среда» </w:t>
      </w:r>
    </w:p>
    <w:p w:rsidR="00AD13ED" w:rsidRPr="00AD13ED" w:rsidRDefault="001F6AE3" w:rsidP="00AD13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Регионального проекта «Формирование комфортной городской среды» в соответствии с </w:t>
      </w:r>
      <w:r w:rsidR="00AD13ED" w:rsidRPr="00AD13ED">
        <w:rPr>
          <w:rFonts w:ascii="Times New Roman" w:hAnsi="Times New Roman" w:cs="Times New Roman"/>
          <w:sz w:val="24"/>
          <w:szCs w:val="24"/>
        </w:rPr>
        <w:t xml:space="preserve">соглашением с Министерством жилищно-коммунального хозяйства Челябинской области от </w:t>
      </w:r>
      <w:r w:rsidR="00AD13ED">
        <w:rPr>
          <w:rFonts w:ascii="Times New Roman" w:hAnsi="Times New Roman" w:cs="Times New Roman"/>
          <w:sz w:val="24"/>
          <w:szCs w:val="24"/>
        </w:rPr>
        <w:t xml:space="preserve">14.02.2025г. </w:t>
      </w:r>
      <w:r w:rsidR="00AD13ED" w:rsidRPr="00AD13ED">
        <w:rPr>
          <w:rStyle w:val="fontstyle01"/>
          <w:sz w:val="24"/>
          <w:szCs w:val="24"/>
        </w:rPr>
        <w:t>№ 75629000-1-2025-043</w:t>
      </w:r>
    </w:p>
    <w:p w:rsidR="00E30AB0" w:rsidRPr="008F0C2A" w:rsidRDefault="000F079B" w:rsidP="001F6AE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2025</w:t>
      </w:r>
      <w:r w:rsidR="008F0C2A" w:rsidRPr="008F0C2A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W w:w="159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0"/>
        <w:gridCol w:w="3294"/>
        <w:gridCol w:w="1432"/>
        <w:gridCol w:w="1289"/>
        <w:gridCol w:w="1576"/>
        <w:gridCol w:w="1576"/>
        <w:gridCol w:w="1861"/>
        <w:gridCol w:w="2432"/>
        <w:gridCol w:w="1900"/>
      </w:tblGrid>
      <w:tr w:rsidR="00E30AB0" w:rsidRPr="00E30AB0" w:rsidTr="00D86DD4">
        <w:trPr>
          <w:trHeight w:val="642"/>
          <w:tblHeader/>
        </w:trPr>
        <w:tc>
          <w:tcPr>
            <w:tcW w:w="540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 w:rsidRPr="00E30AB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294" w:type="dxa"/>
            <w:vMerge w:val="restart"/>
            <w:shd w:val="clear" w:color="auto" w:fill="auto"/>
          </w:tcPr>
          <w:p w:rsid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  </w:t>
            </w: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целевого    показателя</w:t>
            </w:r>
          </w:p>
          <w:p w:rsidR="008F0C2A" w:rsidRPr="00E30AB0" w:rsidRDefault="008F0C2A" w:rsidP="00E30A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(достижение значений результата)*</w:t>
            </w:r>
          </w:p>
        </w:tc>
        <w:tc>
          <w:tcPr>
            <w:tcW w:w="1432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Единица </w:t>
            </w: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измерения</w:t>
            </w:r>
          </w:p>
        </w:tc>
        <w:tc>
          <w:tcPr>
            <w:tcW w:w="2865" w:type="dxa"/>
            <w:gridSpan w:val="2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целевого показателя</w:t>
            </w:r>
          </w:p>
        </w:tc>
        <w:tc>
          <w:tcPr>
            <w:tcW w:w="1576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Абсолютное отклонение</w:t>
            </w:r>
          </w:p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Эффективность достижения показателя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Эффективность реализации программы по степени достижения показателей</w:t>
            </w:r>
          </w:p>
        </w:tc>
        <w:tc>
          <w:tcPr>
            <w:tcW w:w="1900" w:type="dxa"/>
            <w:vMerge w:val="restart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Причины отклонения фактического значения от планового</w:t>
            </w:r>
          </w:p>
        </w:tc>
      </w:tr>
      <w:tr w:rsidR="00E30AB0" w:rsidRPr="00E30AB0" w:rsidTr="00D86DD4">
        <w:trPr>
          <w:trHeight w:val="147"/>
          <w:tblHeader/>
        </w:trPr>
        <w:tc>
          <w:tcPr>
            <w:tcW w:w="540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плановое  </w:t>
            </w: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значение</w:t>
            </w:r>
          </w:p>
        </w:tc>
        <w:tc>
          <w:tcPr>
            <w:tcW w:w="1576" w:type="dxa"/>
            <w:shd w:val="clear" w:color="auto" w:fill="auto"/>
          </w:tcPr>
          <w:p w:rsidR="00E30AB0" w:rsidRPr="00E30AB0" w:rsidRDefault="009B2699" w:rsidP="00E30A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фактическое  </w:t>
            </w:r>
            <w:r w:rsidR="00E30AB0"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</w:t>
            </w:r>
          </w:p>
        </w:tc>
        <w:tc>
          <w:tcPr>
            <w:tcW w:w="1576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vMerge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AB0" w:rsidRPr="00E30AB0" w:rsidTr="00D86DD4">
        <w:trPr>
          <w:trHeight w:val="321"/>
          <w:tblHeader/>
        </w:trPr>
        <w:tc>
          <w:tcPr>
            <w:tcW w:w="54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2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9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6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6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61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00" w:type="dxa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30AB0" w:rsidRPr="00E30AB0" w:rsidTr="00D86DD4">
        <w:trPr>
          <w:trHeight w:val="383"/>
        </w:trPr>
        <w:tc>
          <w:tcPr>
            <w:tcW w:w="54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shd w:val="clear" w:color="auto" w:fill="auto"/>
          </w:tcPr>
          <w:p w:rsidR="00E30AB0" w:rsidRPr="00E30AB0" w:rsidRDefault="00E30AB0" w:rsidP="00D5133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shd w:val="clear" w:color="auto" w:fill="auto"/>
            <w:vAlign w:val="center"/>
          </w:tcPr>
          <w:p w:rsidR="00E30AB0" w:rsidRPr="00E30AB0" w:rsidRDefault="00E30AB0" w:rsidP="00D86DD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гр.5-гр.4</w:t>
            </w:r>
          </w:p>
        </w:tc>
        <w:tc>
          <w:tcPr>
            <w:tcW w:w="1861" w:type="dxa"/>
            <w:shd w:val="clear" w:color="auto" w:fill="auto"/>
            <w:vAlign w:val="center"/>
          </w:tcPr>
          <w:p w:rsidR="00E30AB0" w:rsidRPr="00E30AB0" w:rsidRDefault="00E30AB0" w:rsidP="00D86DD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гр.5 / гр.4*100</w:t>
            </w:r>
          </w:p>
        </w:tc>
        <w:tc>
          <w:tcPr>
            <w:tcW w:w="2432" w:type="dxa"/>
            <w:shd w:val="clear" w:color="auto" w:fill="auto"/>
          </w:tcPr>
          <w:p w:rsidR="00E30AB0" w:rsidRPr="00E30AB0" w:rsidRDefault="00875FEB" w:rsidP="00D5133A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 = (Эl+Э2+….+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30AB0" w:rsidRPr="00E30AB0">
              <w:rPr>
                <w:rFonts w:ascii="Times New Roman" w:hAnsi="Times New Roman" w:cs="Times New Roman"/>
                <w:sz w:val="24"/>
                <w:szCs w:val="24"/>
              </w:rPr>
              <w:t>/ M</w:t>
            </w:r>
          </w:p>
        </w:tc>
        <w:tc>
          <w:tcPr>
            <w:tcW w:w="1900" w:type="dxa"/>
          </w:tcPr>
          <w:p w:rsidR="00E30AB0" w:rsidRPr="00E30AB0" w:rsidRDefault="00E30AB0" w:rsidP="00D5133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DD4" w:rsidRPr="00E30AB0" w:rsidTr="00D86DD4">
        <w:trPr>
          <w:trHeight w:val="962"/>
        </w:trPr>
        <w:tc>
          <w:tcPr>
            <w:tcW w:w="3834" w:type="dxa"/>
            <w:gridSpan w:val="2"/>
            <w:shd w:val="clear" w:color="auto" w:fill="auto"/>
          </w:tcPr>
          <w:p w:rsidR="00D86DD4" w:rsidRPr="00E30AB0" w:rsidRDefault="00D86DD4" w:rsidP="009B2699">
            <w:pPr>
              <w:spacing w:before="100" w:beforeAutospacing="1"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 xml:space="preserve">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«Формирование комфортной городской среды»</w:t>
            </w:r>
          </w:p>
        </w:tc>
        <w:tc>
          <w:tcPr>
            <w:tcW w:w="1432" w:type="dxa"/>
            <w:shd w:val="clear" w:color="auto" w:fill="auto"/>
          </w:tcPr>
          <w:p w:rsidR="00D86DD4" w:rsidRPr="00E30AB0" w:rsidRDefault="00D86DD4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</w:tcPr>
          <w:p w:rsidR="00D86DD4" w:rsidRPr="00E30AB0" w:rsidRDefault="00D86DD4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shd w:val="clear" w:color="auto" w:fill="auto"/>
          </w:tcPr>
          <w:p w:rsidR="00D86DD4" w:rsidRPr="00E30AB0" w:rsidRDefault="00D86DD4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shd w:val="clear" w:color="auto" w:fill="auto"/>
          </w:tcPr>
          <w:p w:rsidR="00D86DD4" w:rsidRPr="00E30AB0" w:rsidRDefault="00D86DD4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shd w:val="clear" w:color="auto" w:fill="auto"/>
          </w:tcPr>
          <w:p w:rsidR="00D86DD4" w:rsidRPr="00E30AB0" w:rsidRDefault="00D86DD4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vAlign w:val="center"/>
          </w:tcPr>
          <w:p w:rsidR="00D86DD4" w:rsidRPr="00E30AB0" w:rsidRDefault="00D86DD4" w:rsidP="00FC3B4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00" w:type="dxa"/>
          </w:tcPr>
          <w:p w:rsidR="00D86DD4" w:rsidRPr="00E30AB0" w:rsidRDefault="00D86DD4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AB0" w:rsidRPr="00E30AB0" w:rsidTr="0042580E">
        <w:trPr>
          <w:trHeight w:val="3376"/>
        </w:trPr>
        <w:tc>
          <w:tcPr>
            <w:tcW w:w="540" w:type="dxa"/>
            <w:shd w:val="clear" w:color="auto" w:fill="auto"/>
            <w:vAlign w:val="center"/>
          </w:tcPr>
          <w:p w:rsidR="00E30AB0" w:rsidRPr="00E30AB0" w:rsidRDefault="00875FEB" w:rsidP="0042580E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26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94" w:type="dxa"/>
            <w:shd w:val="clear" w:color="auto" w:fill="auto"/>
          </w:tcPr>
          <w:p w:rsidR="00E30AB0" w:rsidRPr="00D86DD4" w:rsidRDefault="000E63BB" w:rsidP="000E63BB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DD4">
              <w:rPr>
                <w:rFonts w:ascii="Times New Roman" w:hAnsi="Times New Roman" w:cs="Times New Roman"/>
                <w:sz w:val="24"/>
                <w:szCs w:val="24"/>
              </w:rPr>
              <w:t>Реализованы мероприятия по благоустройству общественных территорий (набережные, центральные площади, парки и др.) и иные мероприятия, предусмотренные государственными (муниципальными) программами формирования современной городской среды</w:t>
            </w:r>
            <w:r w:rsidR="00E30AB0" w:rsidRPr="00D86DD4">
              <w:rPr>
                <w:rFonts w:ascii="Times New Roman" w:hAnsi="Times New Roman" w:cs="Times New Roman"/>
                <w:sz w:val="24"/>
                <w:szCs w:val="24"/>
              </w:rPr>
              <w:t xml:space="preserve">*    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E30AB0" w:rsidRPr="00E30AB0" w:rsidRDefault="009B2699" w:rsidP="00D86DD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E30AB0" w:rsidRPr="00E30AB0" w:rsidRDefault="00D86DD4" w:rsidP="00D86DD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E30AB0" w:rsidRPr="00E30AB0" w:rsidRDefault="00D86DD4" w:rsidP="00D86DD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E30AB0" w:rsidRPr="00E30AB0" w:rsidRDefault="00F11140" w:rsidP="00D86DD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61" w:type="dxa"/>
            <w:shd w:val="clear" w:color="auto" w:fill="auto"/>
            <w:vAlign w:val="center"/>
          </w:tcPr>
          <w:p w:rsidR="00E30AB0" w:rsidRPr="00E30AB0" w:rsidRDefault="00D86DD4" w:rsidP="00D86DD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E30AB0" w:rsidRPr="00E30AB0" w:rsidRDefault="00E30AB0" w:rsidP="00D86DD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vAlign w:val="center"/>
          </w:tcPr>
          <w:p w:rsidR="00E30AB0" w:rsidRPr="00E30AB0" w:rsidRDefault="00C84199" w:rsidP="00D86DD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Отклонений нет</w:t>
            </w:r>
          </w:p>
        </w:tc>
      </w:tr>
    </w:tbl>
    <w:p w:rsidR="00E30AB0" w:rsidRDefault="00E30AB0" w:rsidP="00E30AB0">
      <w:pPr>
        <w:tabs>
          <w:tab w:val="center" w:pos="4153"/>
          <w:tab w:val="right" w:pos="8306"/>
        </w:tabs>
        <w:spacing w:after="0"/>
        <w:ind w:left="-18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2580E" w:rsidRDefault="0042580E" w:rsidP="00E30AB0">
      <w:pPr>
        <w:tabs>
          <w:tab w:val="center" w:pos="4153"/>
          <w:tab w:val="right" w:pos="8306"/>
        </w:tabs>
        <w:spacing w:after="0"/>
        <w:ind w:left="-18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2580E" w:rsidRDefault="0042580E" w:rsidP="00E30AB0">
      <w:pPr>
        <w:tabs>
          <w:tab w:val="center" w:pos="4153"/>
          <w:tab w:val="right" w:pos="8306"/>
        </w:tabs>
        <w:spacing w:after="0"/>
        <w:ind w:left="-18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2580E" w:rsidRPr="00E30AB0" w:rsidRDefault="0042580E" w:rsidP="00E30AB0">
      <w:pPr>
        <w:tabs>
          <w:tab w:val="center" w:pos="4153"/>
          <w:tab w:val="right" w:pos="8306"/>
        </w:tabs>
        <w:spacing w:after="0"/>
        <w:ind w:left="-18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F0C2A" w:rsidRPr="00D86DD4" w:rsidRDefault="00E30AB0" w:rsidP="0042580E">
      <w:pPr>
        <w:tabs>
          <w:tab w:val="center" w:pos="4153"/>
          <w:tab w:val="right" w:pos="8306"/>
        </w:tabs>
        <w:spacing w:after="0"/>
        <w:ind w:left="-142" w:right="-456"/>
        <w:rPr>
          <w:rFonts w:ascii="Times New Roman" w:eastAsia="Calibri" w:hAnsi="Times New Roman" w:cs="Times New Roman"/>
          <w:i/>
          <w:sz w:val="24"/>
          <w:szCs w:val="24"/>
        </w:rPr>
      </w:pPr>
      <w:r w:rsidRPr="00E30AB0">
        <w:rPr>
          <w:rFonts w:ascii="Times New Roman" w:eastAsia="Calibri" w:hAnsi="Times New Roman" w:cs="Times New Roman"/>
          <w:i/>
          <w:sz w:val="24"/>
          <w:szCs w:val="24"/>
        </w:rPr>
        <w:t xml:space="preserve">* индикативный показатель должен соответствовать </w:t>
      </w:r>
      <w:r w:rsidR="00A41275">
        <w:rPr>
          <w:rFonts w:ascii="Times New Roman" w:eastAsia="Calibri" w:hAnsi="Times New Roman" w:cs="Times New Roman"/>
          <w:i/>
          <w:sz w:val="24"/>
          <w:szCs w:val="24"/>
        </w:rPr>
        <w:t xml:space="preserve"> заключенному</w:t>
      </w:r>
      <w:r w:rsidRPr="00E30AB0">
        <w:rPr>
          <w:rFonts w:ascii="Times New Roman" w:eastAsia="Calibri" w:hAnsi="Times New Roman" w:cs="Times New Roman"/>
          <w:i/>
          <w:sz w:val="24"/>
          <w:szCs w:val="24"/>
        </w:rPr>
        <w:t xml:space="preserve"> Соглашени</w:t>
      </w:r>
      <w:r w:rsidR="00A41275">
        <w:rPr>
          <w:rFonts w:ascii="Times New Roman" w:eastAsia="Calibri" w:hAnsi="Times New Roman" w:cs="Times New Roman"/>
          <w:i/>
          <w:sz w:val="24"/>
          <w:szCs w:val="24"/>
        </w:rPr>
        <w:t>ю</w:t>
      </w:r>
      <w:r w:rsidRPr="00E30AB0">
        <w:rPr>
          <w:rFonts w:ascii="Times New Roman" w:eastAsia="Calibri" w:hAnsi="Times New Roman" w:cs="Times New Roman"/>
          <w:i/>
          <w:sz w:val="24"/>
          <w:szCs w:val="24"/>
        </w:rPr>
        <w:t xml:space="preserve"> с курируемым Министе</w:t>
      </w:r>
      <w:r>
        <w:rPr>
          <w:rFonts w:ascii="Times New Roman" w:eastAsia="Calibri" w:hAnsi="Times New Roman" w:cs="Times New Roman"/>
          <w:i/>
          <w:sz w:val="24"/>
          <w:szCs w:val="24"/>
        </w:rPr>
        <w:t>рст</w:t>
      </w:r>
      <w:r w:rsidRPr="00E30AB0">
        <w:rPr>
          <w:rFonts w:ascii="Times New Roman" w:eastAsia="Calibri" w:hAnsi="Times New Roman" w:cs="Times New Roman"/>
          <w:i/>
          <w:sz w:val="24"/>
          <w:szCs w:val="24"/>
        </w:rPr>
        <w:t>вом Челябинской области</w:t>
      </w:r>
    </w:p>
    <w:sectPr w:rsidR="008F0C2A" w:rsidRPr="00D86DD4" w:rsidSect="00737AB6">
      <w:pgSz w:w="16838" w:h="11906" w:orient="landscape"/>
      <w:pgMar w:top="567" w:right="1134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0AB0"/>
    <w:rsid w:val="000E63BB"/>
    <w:rsid w:val="000F079B"/>
    <w:rsid w:val="001E4D93"/>
    <w:rsid w:val="001F6AE3"/>
    <w:rsid w:val="002A75AC"/>
    <w:rsid w:val="0039568E"/>
    <w:rsid w:val="0042580E"/>
    <w:rsid w:val="00460175"/>
    <w:rsid w:val="006907C7"/>
    <w:rsid w:val="00737AB6"/>
    <w:rsid w:val="007B5C0C"/>
    <w:rsid w:val="007F57D6"/>
    <w:rsid w:val="00851C54"/>
    <w:rsid w:val="00875FEB"/>
    <w:rsid w:val="008A2212"/>
    <w:rsid w:val="008F0C2A"/>
    <w:rsid w:val="00920B17"/>
    <w:rsid w:val="00930A8A"/>
    <w:rsid w:val="00951E02"/>
    <w:rsid w:val="009B2699"/>
    <w:rsid w:val="00A41275"/>
    <w:rsid w:val="00A76841"/>
    <w:rsid w:val="00AD13ED"/>
    <w:rsid w:val="00B32BB9"/>
    <w:rsid w:val="00B56994"/>
    <w:rsid w:val="00C429CA"/>
    <w:rsid w:val="00C84199"/>
    <w:rsid w:val="00D30CB9"/>
    <w:rsid w:val="00D5133A"/>
    <w:rsid w:val="00D86DD4"/>
    <w:rsid w:val="00E30AB0"/>
    <w:rsid w:val="00F11140"/>
    <w:rsid w:val="00F2557C"/>
    <w:rsid w:val="00F33089"/>
    <w:rsid w:val="00F77974"/>
    <w:rsid w:val="00FC3B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6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0A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E30A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E30AB0"/>
    <w:pPr>
      <w:ind w:left="720"/>
      <w:contextualSpacing/>
    </w:pPr>
  </w:style>
  <w:style w:type="character" w:customStyle="1" w:styleId="fontstyle01">
    <w:name w:val="fontstyle01"/>
    <w:basedOn w:val="a0"/>
    <w:rsid w:val="00AD13ED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1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ryabkova</dc:creator>
  <cp:lastModifiedBy>YurynaNA</cp:lastModifiedBy>
  <cp:revision>6</cp:revision>
  <cp:lastPrinted>2025-02-17T05:49:00Z</cp:lastPrinted>
  <dcterms:created xsi:type="dcterms:W3CDTF">2026-02-19T07:52:00Z</dcterms:created>
  <dcterms:modified xsi:type="dcterms:W3CDTF">2026-02-19T08:28:00Z</dcterms:modified>
</cp:coreProperties>
</file>